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0" w:rsidRDefault="00630814" w:rsidP="007E1390">
      <w:pPr>
        <w:jc w:val="right"/>
      </w:pPr>
      <w:r>
        <w:t>Zgierz, dnia 10</w:t>
      </w:r>
      <w:r w:rsidR="007E1390">
        <w:t>.03.2016 r.</w:t>
      </w:r>
    </w:p>
    <w:p w:rsidR="007E1390" w:rsidRDefault="007E1390" w:rsidP="007E1390"/>
    <w:p w:rsidR="007E1390" w:rsidRDefault="007E1390" w:rsidP="007E1390"/>
    <w:p w:rsidR="007E1390" w:rsidRDefault="007E1390" w:rsidP="007E1390">
      <w:r>
        <w:t>Sąd Rejonowy w Zgierzy</w:t>
      </w:r>
    </w:p>
    <w:p w:rsidR="007E1390" w:rsidRDefault="007E1390" w:rsidP="007E1390">
      <w:r>
        <w:t>95-100 Zgierz</w:t>
      </w:r>
    </w:p>
    <w:p w:rsidR="007E1390" w:rsidRDefault="007E1390" w:rsidP="007E1390">
      <w:r>
        <w:t>Ul. Sokołowska 6</w:t>
      </w:r>
      <w:r>
        <w:tab/>
      </w:r>
    </w:p>
    <w:p w:rsidR="007E1390" w:rsidRPr="0071334E" w:rsidRDefault="007E1390" w:rsidP="007E1390">
      <w:pPr>
        <w:jc w:val="right"/>
        <w:rPr>
          <w:b/>
          <w:u w:val="single"/>
        </w:rPr>
      </w:pPr>
      <w:r w:rsidRPr="0071334E">
        <w:rPr>
          <w:b/>
          <w:u w:val="single"/>
        </w:rPr>
        <w:t>Do Wykonawców</w:t>
      </w:r>
    </w:p>
    <w:p w:rsidR="007E1390" w:rsidRDefault="007E1390" w:rsidP="007E1390">
      <w:r>
        <w:t xml:space="preserve">Dotyczy przetargu nieograniczonego  na ,,Usługi sprzątania budynku Sądu Rejonowego w Zgierzu” </w:t>
      </w:r>
    </w:p>
    <w:p w:rsidR="007E1390" w:rsidRDefault="007E1390" w:rsidP="007E1390">
      <w:r>
        <w:t>Wyjaśnienia do SIWZ</w:t>
      </w:r>
    </w:p>
    <w:p w:rsidR="007E1390" w:rsidRDefault="007E1390" w:rsidP="007E1390">
      <w:r>
        <w:t>Działając zgodnie z art. 38 ust. 1,4 ustawy z dnia 29 stycznia 2004 r. – Prawo zamówień publicznych (tekst jednolity: Dz.U. z 2010 r. Nr 113, poz. 759) Zamawiający wyjaśnia  treść Specyfikacji Istotnych Warunków Zamówienia sporządzonej w postępowaniu o udzielenie zamówienia publicznego na ,,Usługi Sprzątania budynku Sądu Rejonowego w Zgierzu” ZP-PN-1/2016:</w:t>
      </w:r>
    </w:p>
    <w:p w:rsidR="007E1390" w:rsidRDefault="007E1390" w:rsidP="007E1390"/>
    <w:p w:rsidR="00630814" w:rsidRPr="00630814" w:rsidRDefault="00630814" w:rsidP="006308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Wykonawca zwrócił się z wnioskiem:</w:t>
      </w:r>
    </w:p>
    <w:p w:rsidR="00630814" w:rsidRDefault="00630814" w:rsidP="00630814">
      <w:pPr>
        <w:pStyle w:val="Akapitzlist"/>
      </w:pPr>
      <w:r>
        <w:t>,, Usługa sprzątania obejmuje powierzchnie biurowe oraz teren zewnętrzny, zgodnie z ustawa o rachunkowości wskazane usługi objęte są różną stawką podatkową VAT, czy Zamawiający wyraża zgodę na wyszczególnienie dwóch kwot tj. za usługę sprzątania pomieszczeń biurowych i za usługę utrzymywania terenów zewnętrznych?</w:t>
      </w:r>
    </w:p>
    <w:p w:rsidR="0071334E" w:rsidRPr="0071334E" w:rsidRDefault="0071334E" w:rsidP="0071334E">
      <w:pPr>
        <w:rPr>
          <w:sz w:val="24"/>
          <w:szCs w:val="24"/>
        </w:rPr>
      </w:pPr>
    </w:p>
    <w:p w:rsidR="007E1390" w:rsidRDefault="0071334E" w:rsidP="00713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Odpowiedź:</w:t>
      </w:r>
    </w:p>
    <w:p w:rsidR="0071334E" w:rsidRDefault="0071334E" w:rsidP="007133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Tak Wykonawca wyraża zgodę na podanie dwóch kwot za usługę sprzątania pomieszczeń oraz za usługę utrzymywania terenów zielonych i w tym celu dokonał modyfikacji Załącznika Nr 1 do SIWZ ,,Formularz ofertowy” : w tabeli  nr 3 Formularza ofertowego należy wyszczególnić rodzaj wykonywanej usługi i kolejno wartość VAT, wartość netto i wartość brutto. Wartość brutto za wykonanie zamówienia publicznego, którą </w:t>
      </w:r>
      <w:r w:rsidRPr="0071334E">
        <w:rPr>
          <w:b/>
          <w:sz w:val="24"/>
          <w:szCs w:val="24"/>
        </w:rPr>
        <w:t>należy wskazać w pkt. 4 Formularza ofertowego ma być odzwierciedleniem wartości właśnie z tabeli nr 3 wiersz 4 kolumna 5.</w:t>
      </w:r>
    </w:p>
    <w:p w:rsidR="0071334E" w:rsidRDefault="0071334E" w:rsidP="0071334E">
      <w:pPr>
        <w:rPr>
          <w:b/>
          <w:sz w:val="24"/>
          <w:szCs w:val="24"/>
        </w:rPr>
      </w:pPr>
    </w:p>
    <w:p w:rsidR="0071334E" w:rsidRDefault="0071334E" w:rsidP="0071334E">
      <w:pPr>
        <w:jc w:val="right"/>
        <w:rPr>
          <w:sz w:val="24"/>
          <w:szCs w:val="24"/>
        </w:rPr>
      </w:pPr>
      <w:r>
        <w:rPr>
          <w:sz w:val="24"/>
          <w:szCs w:val="24"/>
        </w:rPr>
        <w:t>W zastępstwie Dyrektora Sądu Rejonowego w Zgierzu</w:t>
      </w:r>
    </w:p>
    <w:p w:rsidR="0071334E" w:rsidRPr="0071334E" w:rsidRDefault="0071334E" w:rsidP="007133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Anna Komorowska kierownik Oddziału Administracyjnego Sądu Rejonowego w Zgierzu </w:t>
      </w:r>
      <w:bookmarkStart w:id="0" w:name="_GoBack"/>
      <w:bookmarkEnd w:id="0"/>
    </w:p>
    <w:sectPr w:rsidR="0071334E" w:rsidRPr="0071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B7"/>
    <w:multiLevelType w:val="hybridMultilevel"/>
    <w:tmpl w:val="101C64CA"/>
    <w:lvl w:ilvl="0" w:tplc="FC7CB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0"/>
    <w:rsid w:val="00630814"/>
    <w:rsid w:val="0071334E"/>
    <w:rsid w:val="007E1390"/>
    <w:rsid w:val="00A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3</cp:revision>
  <dcterms:created xsi:type="dcterms:W3CDTF">2016-03-09T11:16:00Z</dcterms:created>
  <dcterms:modified xsi:type="dcterms:W3CDTF">2016-03-10T10:01:00Z</dcterms:modified>
</cp:coreProperties>
</file>